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6"/>
      </w:tblGrid>
      <w:tr w:rsidR="00042588" w:rsidRPr="00DF3C28" w:rsidTr="000E3BF4">
        <w:trPr>
          <w:trHeight w:val="615"/>
        </w:trPr>
        <w:tc>
          <w:tcPr>
            <w:tcW w:w="9346" w:type="dxa"/>
          </w:tcPr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6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แบบวัดการรับรู้ของผู้มีส่วนได้ส่วนเสียภายใน (</w:t>
            </w:r>
            <w:r w:rsidRPr="00706D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IIT</w:t>
            </w:r>
            <w:r w:rsidRPr="00706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706D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06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แบบวัดการรับรู้ของผู้มีส่วนได้ส่วนเสียภายใน</w:t>
            </w:r>
            <w:r w:rsidRPr="00706D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706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06D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EIT</w:t>
            </w:r>
            <w:r w:rsidRPr="00706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6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และแบบตรวจการเปิดเผยข้อมูลสาธารณะ (</w:t>
            </w:r>
            <w:r w:rsidRPr="00706D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OIT) </w:t>
            </w:r>
            <w:r w:rsidRPr="00706D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จำนวนทั้งสิ้น 10 ตัวชี้วัด</w:t>
            </w:r>
          </w:p>
        </w:tc>
      </w:tr>
      <w:tr w:rsidR="00042588" w:rsidRPr="00706D33" w:rsidTr="000E3BF4">
        <w:trPr>
          <w:trHeight w:val="1902"/>
        </w:trPr>
        <w:tc>
          <w:tcPr>
            <w:tcW w:w="9346" w:type="dxa"/>
          </w:tcPr>
          <w:p w:rsidR="00042588" w:rsidRPr="00706D33" w:rsidRDefault="00042588" w:rsidP="000E3BF4">
            <w:pPr>
              <w:shd w:val="clear" w:color="auto" w:fill="FFFFFF"/>
              <w:spacing w:after="150" w:line="450" w:lineRule="atLeast"/>
              <w:outlineLvl w:val="2"/>
              <w:rPr>
                <w:rFonts w:ascii="TH SarabunIT๙" w:eastAsia="Times New Roman" w:hAnsi="TH SarabunIT๙" w:cs="TH SarabunIT๙" w:hint="cs"/>
                <w:caps/>
                <w:color w:val="313131"/>
                <w:sz w:val="28"/>
                <w:u w:val="single"/>
                <w:cs/>
              </w:rPr>
            </w:pPr>
            <w:r w:rsidRPr="00706D33">
              <w:rPr>
                <w:rFonts w:ascii="TH SarabunIT๙" w:eastAsia="Times New Roman" w:hAnsi="TH SarabunIT๙" w:cs="TH SarabunIT๙"/>
                <w:caps/>
                <w:color w:val="313131"/>
                <w:sz w:val="28"/>
                <w:u w:val="single"/>
                <w:cs/>
              </w:rPr>
              <w:t>คะแนนสูงสุดรายตัวชี้วัด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๑.การปฏิบัติหน้าที่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                       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92.86   คะแนน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๒.การใช้งบประมาณ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86.54  คะแนน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๓.การใช้อำนาจ                                                                                      90.15   คะแนน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๔.การใช้ทรัพย์สินของทางราชการ                                                                 85.41   คะแนน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๕.การแก้ไขปัญหาการทุจริต                                                                          87.62 คะแนน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๖.คุณภาพการดำเนินงาน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44.95 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๗การเปิดเผยข้อมูล                                                                                    36.26  คะแนน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๘.การปรับปรุงการทำงาน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30.52 คะแนน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๙.ประสิทธิภาพการสื่อสาร                                                                            26.49 คะแนน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๑๐.การป้องกันการทุจริต                                                                              6.25   คะแนน</w:t>
            </w:r>
          </w:p>
        </w:tc>
      </w:tr>
      <w:tr w:rsidR="00042588" w:rsidRPr="00706D33" w:rsidTr="000E3BF4">
        <w:trPr>
          <w:trHeight w:val="10475"/>
        </w:trPr>
        <w:tc>
          <w:tcPr>
            <w:tcW w:w="9346" w:type="dxa"/>
            <w:tcBorders>
              <w:bottom w:val="single" w:sz="4" w:space="0" w:color="auto"/>
            </w:tcBorders>
          </w:tcPr>
          <w:p w:rsidR="00042588" w:rsidRPr="002B4847" w:rsidRDefault="00042588" w:rsidP="000E3BF4">
            <w:pPr>
              <w:shd w:val="clear" w:color="auto" w:fill="FFFFFF"/>
              <w:spacing w:after="0" w:line="240" w:lineRule="auto"/>
              <w:outlineLvl w:val="2"/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u w:val="single"/>
              </w:rPr>
            </w:pPr>
            <w:r w:rsidRPr="002B4847">
              <w:rPr>
                <w:rFonts w:ascii="TH SarabunIT๙" w:eastAsia="Times New Roman" w:hAnsi="TH SarabunIT๙" w:cs="TH SarabunIT๙"/>
                <w:b/>
                <w:bCs/>
                <w:color w:val="313131"/>
                <w:sz w:val="28"/>
                <w:u w:val="single"/>
                <w:cs/>
              </w:rPr>
              <w:t>ข้อเสนอแนะ/หมายเหตุ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แบบวัดที่มีคะแนนผ่านเกณฑ์เป้าหมาย (85 คะแนนขึ้นไป) คือ แบบวัด 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IIT  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ซึ่งสะท้อน ประสิทธิภาพในการปฏิบัติหน้าที่อย่างซื่อสัตย์สุจริต มุ่งผลสัมฤทธิ์สูงสุดและคำนึงถึงประโยชน์ส่วนรวมเป็นหลักอย่างชัดเจน 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ส่วนแบบวัดที่มีคะแนนต่ำกว่าเกณฑ์เป้าหมาย (ร้อยละ 85) คือ แบบวัด 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EIT OIT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จึงมีข้อเสนอแนะเพื่อการปรับปรุงการดำเนินงานให้มีผลการประเมินที่ดียิ่งขึ้นในปีถัดไป ดังต่อไปนี้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แบบวัด 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EIT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เป็นการประเมินการรับรู้ของผู้รับบริการที่มีต่อคุณภาพและมาตรฐานการให้บริการอย่างมีประสิทธิภาพ ประสิทธิผลและไม่เลือกปฏิบัติ จึงควรดำเนินการดังนี้ 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     1) คุณภาพการดำเนินงาน ประชาสัมพันธ์เกี่ยวกับระบบและขั้นตอนการให้บริการงานด้านต่างๆ อย่างทั่วถึง และส่งเสริมให้มีการฝึกอบรมพัฒนาเพิ่มพูนทักษะและความรู้เกี่ยวกับการปฏิบัติงานอย่างสม่ำเสมอ 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     2) ประสิทธิภาพการสื่อสาร จัดทำสื่อประชาสัมพันธ์และเปิดเผยข้อมูลบนเว็บไซต์หลักของหน่วยงานให้ง่ายต่อการเข้าถึงข้อมูล และมีการปฏิสัมพันธ์แลกเปลี่ยนข้อมูลข่าวสารกันอย่างชัดเจนและต่อเนื่อง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     3) การปรับปรุงระบบการทำงาน สร้างกระบวนการปรึกษาหารือระหว่างผู้บริหารและบุคลากรเพื่อร่วมกันทบทวนปัญหาและอุปสรรคในการปฏิบัติงานอย่างเป็นระบบ และส่งเสริมให้ผู้รับบริการและประชาชนทั่วไปมีส่วนร่วมในการแสดงความคิดเห็นหรือให้คำแนะนำในการพัฒนาและปรับปรุงคุณภาพและมาตรฐานการให้บริการได้โดยสะดวก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แบบวัด 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OIT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เป็นการเปิดเผยข้อมูลพื้นฐานต่าง ๆ ที่เป็นปัจจุบันของหน่วยงานสู่สาธารณะบนเว็บไซต์ของหน่วยงานอย่างครบถ้วนสมบูรณ์และง่ายต่อการเข้าถึง และแสดงเจตนารมณ์ในการป้องปรามการทุจริตโดยมีมาตรการที่เป็นรูปธรรม จึงควรดำเนินการดังนี้ </w:t>
            </w:r>
          </w:p>
          <w:p w:rsidR="00042588" w:rsidRPr="00706D33" w:rsidRDefault="00042588" w:rsidP="000425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การเปิดเผยข้อมูล เน้นการเผยแพร่ข้อมูลพื้นฐานเกี่ยวกับการปฏิบัติงาน ประกอบด้วยข้อมูลด้านการ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บริหารงานทั่วไป งบประมาณ การจัดซื้อจัดจ้างหรือจัดหาพัสดุและการบริหารทรัพยากรบุคคล รวมทั้งข่าวประชาสัมพันธ์ และมีช่องทางการปฏิสัมพันธ์กับผู้รับบริการและประชาชนทั่วไป และการให้บริการผ่านระบบ 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e-service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โดยต้องเผยแพร่ในหัวข้อหรือตำแหน่งที่สามารถเข้าถึงและสืบค้นข้อมูลได้โดยง่าย ทุกช่วงเวลา ทั้งนี้ ต้องเป็นการเข้าถึงผ่าน 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URL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บนเว็บไซต์หลักของเทศบาลโดยตรง 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     2) การป้องกันการทุจริต จัดประชุมเตรียมความพร้อมเข้ารับการประเมิน 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ITA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ก่อนจะศึกษาและวิเคราะห์ผลการประเมินของปีที่ผ่านมาเพื่อกำหนดแนวทางการปรับปรุงและพัฒนา จากนั้นจัดทำแนวทางการปฏิบัติตามมาตรการภายในและให้มีการกำกับติดตามการนำไปปฏิบัติอย่างเป็นรูปธรรม </w:t>
            </w:r>
          </w:p>
          <w:p w:rsidR="00042588" w:rsidRPr="00706D33" w:rsidRDefault="00042588" w:rsidP="000E3BF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ที่สำคัญ ต้องมีการพัฒนาทักษะ ความรู้ความสามารถของบุคลากรผู้ดูแลเว็บไซต์ของหน่วยงานในการปรับปรุงระบบให้ทันสมัยและมีการติดต่อสื่อสารผ่านเว็บไซต์ได้อย่างรวดเร็วและมีประสิทธิภาพ</w:t>
            </w:r>
          </w:p>
        </w:tc>
      </w:tr>
    </w:tbl>
    <w:p w:rsidR="008B4B54" w:rsidRDefault="008B4B54">
      <w:pPr>
        <w:rPr>
          <w:rFonts w:hint="cs"/>
        </w:rPr>
      </w:pPr>
    </w:p>
    <w:p w:rsidR="00042588" w:rsidRDefault="00042588">
      <w:pPr>
        <w:rPr>
          <w:rFonts w:hint="cs"/>
        </w:rPr>
      </w:pPr>
    </w:p>
    <w:p w:rsidR="00042588" w:rsidRPr="00706D33" w:rsidRDefault="00042588" w:rsidP="00042588">
      <w:pPr>
        <w:spacing w:after="0" w:line="240" w:lineRule="auto"/>
        <w:rPr>
          <w:rFonts w:ascii="TH SarabunIT๙" w:hAnsi="TH SarabunIT๙" w:cs="TH SarabunIT๙"/>
          <w:sz w:val="28"/>
        </w:rPr>
      </w:pPr>
      <w:bookmarkStart w:id="0" w:name="_GoBack"/>
      <w:r w:rsidRPr="00706D33">
        <w:rPr>
          <w:rFonts w:ascii="TH SarabunIT๙" w:hAnsi="TH SarabunIT๙" w:cs="TH SarabunIT๙"/>
          <w:b/>
          <w:bCs/>
          <w:sz w:val="28"/>
          <w:cs/>
        </w:rPr>
        <w:t>ข้อเสนอแนะในการพัฒนาคุณธรรมและความโปร่งใสในปีงบประมาณ พ.ศ.</w:t>
      </w:r>
      <w:r w:rsidRPr="00706D33">
        <w:rPr>
          <w:rFonts w:ascii="TH SarabunIT๙" w:hAnsi="TH SarabunIT๙" w:cs="TH SarabunIT๙"/>
          <w:b/>
          <w:bCs/>
          <w:sz w:val="28"/>
        </w:rPr>
        <w:t xml:space="preserve">2564 </w:t>
      </w:r>
      <w:bookmarkEnd w:id="0"/>
      <w:r w:rsidR="0077125F">
        <w:rPr>
          <w:rFonts w:ascii="TH SarabunIT๙" w:hAnsi="TH SarabunIT๙" w:cs="TH SarabunIT๙"/>
          <w:b/>
          <w:bCs/>
          <w:sz w:val="28"/>
          <w:cs/>
        </w:rPr>
        <w:t>ของเทศบาลตำบล</w:t>
      </w:r>
      <w:r w:rsidRPr="00706D33">
        <w:rPr>
          <w:rFonts w:ascii="TH SarabunIT๙" w:hAnsi="TH SarabunIT๙" w:cs="TH SarabunIT๙"/>
          <w:b/>
          <w:bCs/>
          <w:sz w:val="28"/>
          <w:cs/>
        </w:rPr>
        <w:t>นาสาร (</w:t>
      </w:r>
      <w:r w:rsidRPr="00706D33">
        <w:rPr>
          <w:rFonts w:ascii="TH SarabunIT๙" w:hAnsi="TH SarabunIT๙" w:cs="TH SarabunIT๙"/>
          <w:b/>
          <w:bCs/>
          <w:sz w:val="28"/>
        </w:rPr>
        <w:t xml:space="preserve">Integrity and Transparency Assessment) </w:t>
      </w:r>
      <w:r w:rsidRPr="00706D33">
        <w:rPr>
          <w:rFonts w:ascii="TH SarabunIT๙" w:hAnsi="TH SarabunIT๙" w:cs="TH SarabunIT๙"/>
          <w:b/>
          <w:bCs/>
          <w:sz w:val="28"/>
          <w:cs/>
        </w:rPr>
        <w:t>ประจำปีงบประมาณ พ.ศ.</w:t>
      </w:r>
      <w:r w:rsidRPr="00706D33">
        <w:rPr>
          <w:rFonts w:ascii="TH SarabunIT๙" w:hAnsi="TH SarabunIT๙" w:cs="TH SarabunIT๙"/>
          <w:b/>
          <w:bCs/>
          <w:sz w:val="28"/>
        </w:rPr>
        <w:t>2564</w:t>
      </w:r>
      <w:r w:rsidRPr="00706D33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4"/>
        <w:gridCol w:w="7"/>
        <w:gridCol w:w="1835"/>
        <w:gridCol w:w="1128"/>
        <w:gridCol w:w="6"/>
        <w:gridCol w:w="1985"/>
        <w:gridCol w:w="6"/>
        <w:gridCol w:w="2041"/>
      </w:tblGrid>
      <w:tr w:rsidR="00042588" w:rsidRPr="00706D33" w:rsidTr="000E3BF4">
        <w:tc>
          <w:tcPr>
            <w:tcW w:w="2234" w:type="dxa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  มาตรการ/แนวทาง</w:t>
            </w:r>
          </w:p>
        </w:tc>
        <w:tc>
          <w:tcPr>
            <w:tcW w:w="1842" w:type="dxa"/>
            <w:gridSpan w:val="2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วิธีการดำเนินการ</w:t>
            </w:r>
          </w:p>
        </w:tc>
        <w:tc>
          <w:tcPr>
            <w:tcW w:w="1134" w:type="dxa"/>
            <w:gridSpan w:val="2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ผู้รับผิดชอบ</w:t>
            </w:r>
          </w:p>
        </w:tc>
        <w:tc>
          <w:tcPr>
            <w:tcW w:w="1985" w:type="dxa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ระยะเวลาดำเนินการ</w:t>
            </w:r>
          </w:p>
        </w:tc>
        <w:tc>
          <w:tcPr>
            <w:tcW w:w="2047" w:type="dxa"/>
            <w:gridSpan w:val="2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การติดตาม</w:t>
            </w:r>
          </w:p>
        </w:tc>
      </w:tr>
      <w:tr w:rsidR="00042588" w:rsidRPr="00706D33" w:rsidTr="000E3BF4">
        <w:tc>
          <w:tcPr>
            <w:tcW w:w="2234" w:type="dxa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เสริมสร้างความ รู้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ให้กับบุคลากรใน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หน่วยงานเรื่องการแยกแยะระหว่างผลประโยชน์ส่วนตัวและผลประโยชน์ส่วนรวม</w:t>
            </w:r>
          </w:p>
        </w:tc>
        <w:tc>
          <w:tcPr>
            <w:tcW w:w="1842" w:type="dxa"/>
            <w:gridSpan w:val="2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</w:rPr>
              <w:t>1.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ประชาสัมพันธ์ให้ความรู้เรื่องผลประโยชน์ส่วนตัว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และผลประโยชน์ส่วนรวม</w:t>
            </w:r>
          </w:p>
        </w:tc>
        <w:tc>
          <w:tcPr>
            <w:tcW w:w="1134" w:type="dxa"/>
            <w:gridSpan w:val="2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985" w:type="dxa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ม.ค.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64 -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ก.ย.</w:t>
            </w:r>
            <w:r w:rsidRPr="00706D33"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2047" w:type="dxa"/>
            <w:gridSpan w:val="2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รายงานผลการดำเนินการผ่าน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เว็บไซต์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www.nasan.go.th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ภายในวันที่ 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กันยายน </w:t>
            </w:r>
            <w:r w:rsidRPr="00706D33">
              <w:rPr>
                <w:rFonts w:ascii="TH SarabunIT๙" w:hAnsi="TH SarabunIT๙" w:cs="TH SarabunIT๙"/>
                <w:sz w:val="28"/>
              </w:rPr>
              <w:t>2564</w:t>
            </w:r>
          </w:p>
        </w:tc>
      </w:tr>
      <w:tr w:rsidR="00042588" w:rsidRPr="00706D33" w:rsidTr="000E3BF4">
        <w:tc>
          <w:tcPr>
            <w:tcW w:w="2234" w:type="dxa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กำหนดผู้รับผิดชอบในการเผยแพร่ข้อมูลข่าวสาร</w:t>
            </w:r>
          </w:p>
        </w:tc>
        <w:tc>
          <w:tcPr>
            <w:tcW w:w="1842" w:type="dxa"/>
            <w:gridSpan w:val="2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</w:rPr>
              <w:t>1.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จัดทำคำสั่งมอบหมายผู้รับ ผิด</w:t>
            </w:r>
          </w:p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ช อ บ ใ น ก า ร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</w:t>
            </w:r>
          </w:p>
        </w:tc>
        <w:tc>
          <w:tcPr>
            <w:tcW w:w="1134" w:type="dxa"/>
            <w:gridSpan w:val="2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985" w:type="dxa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ม.ค.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64 -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ก.ย.</w:t>
            </w:r>
            <w:r w:rsidRPr="00706D33"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2047" w:type="dxa"/>
            <w:gridSpan w:val="2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มีคำสั่งมอบหมายงานและมีผลการเผยแพร่ข้อมูลข่าวสารผ่าน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www.nasan.go.th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และ</w:t>
            </w:r>
            <w:proofErr w:type="spellStart"/>
            <w:r w:rsidRPr="00706D33">
              <w:rPr>
                <w:rFonts w:ascii="TH SarabunIT๙" w:hAnsi="TH SarabunIT๙" w:cs="TH SarabunIT๙"/>
                <w:sz w:val="28"/>
              </w:rPr>
              <w:t>facebook</w:t>
            </w:r>
            <w:proofErr w:type="spellEnd"/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706D33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706D33">
              <w:rPr>
                <w:rFonts w:ascii="TH SarabunIT๙" w:hAnsi="TH SarabunIT๙" w:cs="TH SarabunIT๙"/>
                <w:sz w:val="28"/>
                <w:cs/>
              </w:rPr>
              <w:t>.นาสาร</w:t>
            </w:r>
          </w:p>
        </w:tc>
      </w:tr>
      <w:tr w:rsidR="00042588" w:rsidRPr="00706D33" w:rsidTr="000E3BF4">
        <w:tc>
          <w:tcPr>
            <w:tcW w:w="2234" w:type="dxa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๓.ปรับปรุงเว็บไซต์หน่วย </w:t>
            </w:r>
          </w:p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งานให้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สอดคล้องกับการ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ประเมินคุณธรรม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และความโปร่งใสใน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การดำเนินงานของ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หน่วย       งานภาค รัฐ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(ITA)</w:t>
            </w:r>
          </w:p>
        </w:tc>
        <w:tc>
          <w:tcPr>
            <w:tcW w:w="1842" w:type="dxa"/>
            <w:gridSpan w:val="2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</w:rPr>
              <w:t>1.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แจ้ง 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admin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ปรับปรุง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เว็บไซต์และอัพเดทข้อมูลให้สอด คล้องกับแนว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ทางการประเมินคุณธรรมและความโปร่งใสในการ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ดำเนินงานของหน่วยงาน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ภาครัฐ(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ITA)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เช่น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-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จัดให้มีช่องทางร้องเรียน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การทุจริตแยกจากช่อง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ทางการร้องเรียน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ช่องทางการติดต่อ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จัดให้มี ช่องทางกา ร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ปฏิสัมพันธ์กับผู้รับบริการ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และประชำชนทั่วไป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-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จัดให้มีบริการผ่านระบบ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e-service</w:t>
            </w:r>
          </w:p>
        </w:tc>
        <w:tc>
          <w:tcPr>
            <w:tcW w:w="1134" w:type="dxa"/>
            <w:gridSpan w:val="2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985" w:type="dxa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ม.ค.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64 –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มี.ค.</w:t>
            </w:r>
            <w:r w:rsidRPr="00706D33"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2047" w:type="dxa"/>
            <w:gridSpan w:val="2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รายงานผลการดำเนินการผ่าน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เว็บไซต์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www.nasan.go.th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ภายในวันที่ 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กันยายน </w:t>
            </w:r>
            <w:r w:rsidRPr="00706D33">
              <w:rPr>
                <w:rFonts w:ascii="TH SarabunIT๙" w:hAnsi="TH SarabunIT๙" w:cs="TH SarabunIT๙"/>
                <w:sz w:val="28"/>
              </w:rPr>
              <w:t>2564</w:t>
            </w:r>
          </w:p>
        </w:tc>
      </w:tr>
      <w:tr w:rsidR="00042588" w:rsidRPr="00706D33" w:rsidTr="000E3BF4">
        <w:tblPrEx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2241" w:type="dxa"/>
            <w:gridSpan w:val="2"/>
          </w:tcPr>
          <w:p w:rsidR="00042588" w:rsidRPr="00706D33" w:rsidRDefault="00042588" w:rsidP="000E3BF4">
            <w:pPr>
              <w:ind w:left="108"/>
              <w:rPr>
                <w:rFonts w:ascii="TH SarabunIT๙" w:hAnsi="TH SarabunIT๙" w:cs="TH SarabunIT๙"/>
                <w:sz w:val="28"/>
                <w:cs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๔.ศึกษาตัวชี้วัดในการประเมิน 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ITA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เพื่อนำไปสู่การปฏิบัติ</w:t>
            </w:r>
          </w:p>
          <w:p w:rsidR="00042588" w:rsidRPr="00706D33" w:rsidRDefault="00042588" w:rsidP="000E3BF4">
            <w:pPr>
              <w:ind w:left="108"/>
              <w:rPr>
                <w:rFonts w:ascii="TH SarabunIT๙" w:hAnsi="TH SarabunIT๙" w:cs="TH SarabunIT๙"/>
                <w:sz w:val="28"/>
              </w:rPr>
            </w:pPr>
          </w:p>
          <w:p w:rsidR="00042588" w:rsidRPr="00706D33" w:rsidRDefault="00042588" w:rsidP="000E3BF4">
            <w:pPr>
              <w:ind w:left="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5" w:type="dxa"/>
          </w:tcPr>
          <w:p w:rsidR="00042588" w:rsidRPr="00706D33" w:rsidRDefault="00042588" w:rsidP="000E3BF4">
            <w:pPr>
              <w:ind w:left="108"/>
              <w:rPr>
                <w:rFonts w:ascii="TH SarabunIT๙" w:hAnsi="TH SarabunIT๙" w:cs="TH SarabunIT๙"/>
                <w:sz w:val="28"/>
                <w:cs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ทุกส่วนราชการแจ้งงานที่รับผิดชอบศึกษาและจัดทำโครงการเพื่อให้สอดคล้องตัวชี้วัดในการประเมิน 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ITA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เพื่อนำไปสู่การปฏิบัติ</w:t>
            </w:r>
          </w:p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ทุกส่วนราชการ</w:t>
            </w:r>
          </w:p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97" w:type="dxa"/>
            <w:gridSpan w:val="3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ม.ค.๖๔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 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๖๔</w:t>
            </w:r>
          </w:p>
        </w:tc>
        <w:tc>
          <w:tcPr>
            <w:tcW w:w="2041" w:type="dxa"/>
          </w:tcPr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06D33">
              <w:rPr>
                <w:rFonts w:ascii="TH SarabunIT๙" w:hAnsi="TH SarabunIT๙" w:cs="TH SarabunIT๙"/>
                <w:sz w:val="28"/>
                <w:cs/>
              </w:rPr>
              <w:t>รายงานผลการดำเนินการผ่าน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>เว็บไซต์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 www.nasan.go.th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ภายในวันที่ </w:t>
            </w:r>
            <w:r w:rsidRPr="00706D33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706D33">
              <w:rPr>
                <w:rFonts w:ascii="TH SarabunIT๙" w:hAnsi="TH SarabunIT๙" w:cs="TH SarabunIT๙"/>
                <w:sz w:val="28"/>
                <w:cs/>
              </w:rPr>
              <w:t xml:space="preserve">กันยายน </w:t>
            </w:r>
            <w:r w:rsidRPr="00706D33">
              <w:rPr>
                <w:rFonts w:ascii="TH SarabunIT๙" w:hAnsi="TH SarabunIT๙" w:cs="TH SarabunIT๙"/>
                <w:sz w:val="28"/>
              </w:rPr>
              <w:t>2564</w:t>
            </w:r>
          </w:p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042588" w:rsidRPr="00706D33" w:rsidRDefault="00042588" w:rsidP="000E3BF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42588" w:rsidRPr="00042588" w:rsidRDefault="00042588"/>
    <w:sectPr w:rsidR="00042588" w:rsidRPr="00042588" w:rsidSect="00042588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0F17"/>
    <w:multiLevelType w:val="hybridMultilevel"/>
    <w:tmpl w:val="13CE2A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88"/>
    <w:rsid w:val="00042588"/>
    <w:rsid w:val="0077125F"/>
    <w:rsid w:val="008B4B54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588"/>
    <w:pPr>
      <w:ind w:left="720"/>
      <w:contextualSpacing/>
    </w:pPr>
  </w:style>
  <w:style w:type="table" w:styleId="a4">
    <w:name w:val="Table Grid"/>
    <w:basedOn w:val="a1"/>
    <w:uiPriority w:val="59"/>
    <w:rsid w:val="0004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588"/>
    <w:pPr>
      <w:ind w:left="720"/>
      <w:contextualSpacing/>
    </w:pPr>
  </w:style>
  <w:style w:type="table" w:styleId="a4">
    <w:name w:val="Table Grid"/>
    <w:basedOn w:val="a1"/>
    <w:uiPriority w:val="59"/>
    <w:rsid w:val="0004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2021-05-07T04:05:00Z</dcterms:created>
  <dcterms:modified xsi:type="dcterms:W3CDTF">2021-05-07T04:19:00Z</dcterms:modified>
</cp:coreProperties>
</file>