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C41" w:rsidRPr="008C06FB" w:rsidRDefault="002F0C41" w:rsidP="002F0C41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</w:p>
    <w:p w:rsidR="002F0C41" w:rsidRPr="008C06FB" w:rsidRDefault="002F0C41" w:rsidP="002F0C41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bookmarkStart w:id="0" w:name="_GoBack"/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การขออนุญาตใช้เสียง</w:t>
      </w: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  <w:t xml:space="preserve"> </w:t>
      </w: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พระราชบัญญัติควบคุมการโฆษณาโดยใช้เครื่องขยายเสียง พ.ศ.</w:t>
      </w: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  <w:t xml:space="preserve">2493 </w:t>
      </w:r>
    </w:p>
    <w:bookmarkEnd w:id="0"/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หน่วยงานที่รับผิดชอบ</w:t>
      </w: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  <w:t>:</w:t>
      </w: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8C06FB">
        <w:rPr>
          <w:rFonts w:ascii="TH SarabunIT๙" w:eastAsiaTheme="minorHAnsi" w:hAnsi="TH SarabunIT๙" w:cs="TH SarabunIT๙"/>
          <w:b/>
          <w:bCs/>
          <w:noProof/>
          <w:sz w:val="32"/>
          <w:szCs w:val="32"/>
          <w:u w:val="single"/>
          <w:cs/>
        </w:rPr>
        <w:t>เทศบาลตำบลนาสาร อำเภอพระพรหม จังหวัดนครศรีธรรมราช</w:t>
      </w:r>
    </w:p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</w:p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2F0C41" w:rsidRPr="008C06FB" w:rsidRDefault="002F0C41" w:rsidP="002F0C41">
      <w:pPr>
        <w:spacing w:after="0" w:line="240" w:lineRule="auto"/>
        <w:jc w:val="center"/>
        <w:rPr>
          <w:rFonts w:asciiTheme="minorHAnsi" w:eastAsiaTheme="minorHAnsi" w:hAnsiTheme="minorHAnsi" w:cstheme="minorBidi"/>
          <w:sz w:val="2"/>
          <w:szCs w:val="2"/>
        </w:rPr>
      </w:pPr>
    </w:p>
    <w:p w:rsidR="002F0C41" w:rsidRPr="008C06FB" w:rsidRDefault="002F0C41" w:rsidP="002F0C41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๑ การควบคุมการโฆษณาโดยใช้เครื่องขยายเสียง หมายถึง การที่เราจะโฆษณาสินค้าหรือกิจการในร้านของ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เรา โดยมีการประกาศเสียงตามรถประชาสัมพันธ์ หรือ โฆษณาอยู่ประจำที่หรือ ร้านแห่งนั้นงานที่จะโฆษณา</w:t>
      </w:r>
    </w:p>
    <w:p w:rsidR="002F0C41" w:rsidRPr="008C06FB" w:rsidRDefault="002F0C41" w:rsidP="002F0C41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ใช้เสียงจะมีอยู่ด้วยกัน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2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ประเภท</w:t>
      </w:r>
    </w:p>
    <w:p w:rsidR="002F0C41" w:rsidRPr="008C06FB" w:rsidRDefault="002F0C41" w:rsidP="002F0C41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    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กิจการประเภทที่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คือ การโฆษณาในกิจการที่ไม่เป็นไปในทำนองการค้า ขอใบอนุญาตได้คราวละไม่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เกิน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15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วันค่าธรรมเนียม ฉบับละ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10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บาท กิจการประเภทนี้ก็จะมี งานขึ้นบ้านใหม่ งานท าบุญบ้าน งาน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ไหว้ครู งานมหรสพต่างๆ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กิจการประเภทที่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2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คือ การโฆษณาที่เป็นไปในท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นองการค้า แบ่งได้เป็น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2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ประเภท คือ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F0C41" w:rsidRPr="008C06FB" w:rsidRDefault="002F0C41" w:rsidP="002F0C41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ก. การโฆษณาเคลื่อนที่โดยใช้รถประชาสัมพันธ์วิ่งตามเส้นทางต่างๆ ภายในเขตเทศบาล สามารถขอ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อนุญาตได้คราวละ ไม่เกิน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5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 ค่าธรรมเนียมโฆษณาเคลื่อนที่ ฉบับละ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60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บาท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F0C41" w:rsidRPr="008C06FB" w:rsidRDefault="002F0C41" w:rsidP="002F0C41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ข.  การโฆษณาประจำที่โดยประชาสัมพันธ์ ณ ร้านหรือกิจการนั้น ๆ สามารถขออนุญาตได้คราวละ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ไม่เกิน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15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 ค่าธรรมเนียม โฆษณาประจำที่ ฉบับละ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75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บาท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ห้ามอนุญาตและห้ามใช้เสียงโฆษณาในระยะใกล้กว่า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100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เมตร จากบริเวณสถานที่ใดสถานที่หนึ่ง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ดังต่อไปนี้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F0C41" w:rsidRPr="008C06FB" w:rsidRDefault="002F0C41" w:rsidP="002F0C41">
      <w:pPr>
        <w:spacing w:after="0" w:line="240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ก. โรงพยาบาล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F0C41" w:rsidRPr="008C06FB" w:rsidRDefault="002F0C41" w:rsidP="002F0C41">
      <w:pPr>
        <w:spacing w:after="0" w:line="240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ข. วัด หรือสถานที่บำเพ็ญศาสนกิจ และ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F0C41" w:rsidRPr="008C06FB" w:rsidRDefault="002F0C41" w:rsidP="002F0C41">
      <w:pPr>
        <w:spacing w:after="0" w:line="240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ค. ทางแยกที่มีการสัญจรไปมาคับคั่งอยู่เป็นปกติ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ห้ามใช้เสียงโฆษณาในระยะใกล้กว่า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100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เมตร จากบริเวณสถานที่ใดสถานที่หนึ่ง ดังต่อไปนี้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F0C41" w:rsidRPr="008C06FB" w:rsidRDefault="002F0C41" w:rsidP="002F0C41">
      <w:pPr>
        <w:spacing w:after="0" w:line="240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ก. โรงเรียนระหว่างท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การสอน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ข. ศาลสถิตยุติธรรมในระหว่างเวลาพิจารณา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การปฏิบัติภายหลังที่ได้รับอนุญาต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เมื่อได้รับอนุญาตให้ท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การโฆษณาแล้ว ให้ผู้ได้รับอนุญาตน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ใบอนุญาตนั้นไปแสดงต่อนาย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ต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รวจชั้นสัญญา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บัตร ดังต่อไปนี้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F0C41" w:rsidRPr="008C06FB" w:rsidRDefault="002F0C41" w:rsidP="002F0C41">
      <w:pPr>
        <w:spacing w:after="0" w:line="240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ก. โฆษณาประจ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ที่ ให้แสดงต่อสถานีต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รวจเจ้าของท้องที่นั้น เมื่อนายต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รวจซึ่งเป็นหัวหน้าในสถานี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ต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รวจนั้น หรือผู้รักษาการแทน ได้ลงนามรับทราบในใบอนุญาตนั้นแล้วจึงท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การโฆษณาได้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ขั้นตอนการให้บริการ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F0C41" w:rsidRPr="008C06FB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proofErr w:type="gramStart"/>
      <w:r w:rsidRPr="008C06FB">
        <w:rPr>
          <w:rFonts w:ascii="TH SarabunIT๙" w:eastAsiaTheme="minorHAnsi" w:hAnsi="TH SarabunIT๙" w:cs="TH SarabunIT๙"/>
          <w:sz w:val="32"/>
          <w:szCs w:val="32"/>
        </w:rPr>
        <w:t>]1</w:t>
      </w:r>
      <w:proofErr w:type="gramEnd"/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ผู้ขออนุญาตยื่นค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ขออนุญาตท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การโฆษณาโดยใช้เครื่องขยายเสียง (แบบ </w:t>
      </w:r>
      <w:proofErr w:type="spellStart"/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ฆ.ษ</w:t>
      </w:r>
      <w:proofErr w:type="spellEnd"/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.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1) </w:t>
      </w:r>
    </w:p>
    <w:p w:rsidR="002F0C41" w:rsidRPr="008C06FB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2.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เจ้าหน้าที่ตรวจสอบหลักฐาน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F0C41" w:rsidRPr="008C06FB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3.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เจ้าพนักงานท้องถิ่นผู้มีอ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นาจลงนามอนุญาตให้ท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การโฆษณาโดยใช้เครื่องขยายเสียง 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(แบบ </w:t>
      </w:r>
      <w:proofErr w:type="spellStart"/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ฆ.ษ</w:t>
      </w:r>
      <w:proofErr w:type="spellEnd"/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.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2) </w:t>
      </w:r>
    </w:p>
    <w:p w:rsidR="002F0C41" w:rsidRPr="008C06FB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เอกสารประกอบการพิจารณา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F0C41" w:rsidRPr="008C06FB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ส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เนาทะเบียนบ้านของผู้ขออนุญาตและส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เนาบัตรประจ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ตัวประชาชน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F0C41" w:rsidRPr="008C06FB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2.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ใบอนุญาตให้มีเพื่อใช้ซึ่งเครื่องขยายเสียงและไมโครโฟน (ถ้ามี)</w:t>
      </w:r>
    </w:p>
    <w:p w:rsidR="002F0C41" w:rsidRPr="008C06FB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3.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รายละเอียดของเครื่องขยายเสียงที่จะใช้ เช่น ก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ลังไฟฟ้าที่ใช้ก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ลังขยายเสียง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2F0C41" w:rsidRPr="008C06FB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4.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แผนที่แสดงที่ตั้งใช้เครื่องขยายเสียง</w:t>
      </w:r>
    </w:p>
    <w:p w:rsidR="002F0C41" w:rsidRPr="008C06FB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2F0C41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</w:p>
    <w:p w:rsidR="002F0C41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2F0C41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2F0C41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2F0C41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2F0C41" w:rsidRDefault="002F0C41" w:rsidP="002F0C41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2F0C41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lastRenderedPageBreak/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2F0C41" w:rsidRPr="008C06FB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i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b/>
                <w:bCs/>
                <w:i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</w:rPr>
              <w:t>/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8C06FB">
              <w:rPr>
                <w:rFonts w:ascii="TH SarabunIT๙" w:eastAsiaTheme="minorHAnsi" w:hAnsi="TH SarabunIT๙" w:cs="TH SarabunIT๙"/>
                <w:i/>
                <w:sz w:val="32"/>
                <w:szCs w:val="32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</w:rPr>
              <w:t>(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b/>
          <w:bCs/>
          <w:iCs/>
          <w:sz w:val="8"/>
          <w:szCs w:val="8"/>
        </w:rPr>
      </w:pPr>
    </w:p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ขั้นตอน ระยะเวลา</w:t>
      </w:r>
      <w:r w:rsidRPr="008C06F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ไม่เกิน ๑๕ นาที</w:t>
      </w: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208"/>
        <w:gridCol w:w="2732"/>
      </w:tblGrid>
      <w:tr w:rsidR="002F0C41" w:rsidRPr="008C06F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208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32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2F0C41" w:rsidRPr="008C06FB" w:rsidTr="0034612A">
        <w:tc>
          <w:tcPr>
            <w:tcW w:w="846" w:type="dxa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เจ้าพนักงานท้องถิ่นจะออกใบอนุญาต</w:t>
            </w:r>
          </w:p>
        </w:tc>
        <w:tc>
          <w:tcPr>
            <w:tcW w:w="1208" w:type="dxa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>๕ นาที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 </w:t>
            </w:r>
          </w:p>
        </w:tc>
        <w:tc>
          <w:tcPr>
            <w:tcW w:w="2732" w:type="dxa"/>
          </w:tcPr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งานสาธารณสุขและสิ่งแวดล้อม สำนักปลัด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</w:tc>
      </w:tr>
    </w:tbl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sz w:val="2"/>
          <w:szCs w:val="2"/>
        </w:rPr>
      </w:pPr>
    </w:p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sz w:val="2"/>
          <w:szCs w:val="2"/>
        </w:rPr>
      </w:pPr>
    </w:p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sz w:val="2"/>
          <w:szCs w:val="2"/>
        </w:rPr>
      </w:pPr>
    </w:p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208"/>
        <w:gridCol w:w="3021"/>
      </w:tblGrid>
      <w:tr w:rsidR="002F0C41" w:rsidRPr="008C06F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2F0C41" w:rsidRPr="008C06FB" w:rsidTr="0034612A">
        <w:tc>
          <w:tcPr>
            <w:tcW w:w="846" w:type="dxa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สำเนา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021" w:type="dxa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F0C41" w:rsidRPr="008C06FB" w:rsidTr="0034612A">
        <w:tc>
          <w:tcPr>
            <w:tcW w:w="846" w:type="dxa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2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1.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ส</w:t>
            </w: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ำ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เนาทะเบียนบ้านของผู้ขออนุญาต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2.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ใบอนุญาตให้มีเพื่อใช้ซึ่งเครื่องขยายเสียงและไมโครโฟน (ถ้ามี)</w:t>
            </w:r>
          </w:p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3.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รายละเอียดของเครื่องขยายเสียงที่จะใช้ เช่น ก</w:t>
            </w: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ำ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ลังไฟฟ้าที่ใช้ก</w:t>
            </w: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ำ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ลังขยายเสียง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</w:p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4.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แผนที่แสดงที่ตั้งใช้เครื่องขยายเสียง</w:t>
            </w:r>
          </w:p>
          <w:p w:rsidR="002F0C41" w:rsidRPr="00565650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2"/>
                <w:szCs w:val="2"/>
              </w:rPr>
            </w:pPr>
          </w:p>
        </w:tc>
        <w:tc>
          <w:tcPr>
            <w:tcW w:w="3021" w:type="dxa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sz w:val="8"/>
          <w:szCs w:val="8"/>
          <w:cs/>
        </w:rPr>
      </w:pPr>
    </w:p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208"/>
        <w:gridCol w:w="3021"/>
      </w:tblGrid>
      <w:tr w:rsidR="002F0C41" w:rsidRPr="008C06F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8C06FB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2F0C41" w:rsidRPr="008C06FB" w:rsidTr="0034612A">
        <w:tc>
          <w:tcPr>
            <w:tcW w:w="846" w:type="dxa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6208" w:type="dxa"/>
          </w:tcPr>
          <w:p w:rsidR="002F0C41" w:rsidRPr="008C06FB" w:rsidRDefault="002F0C41" w:rsidP="0034612A">
            <w:pPr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i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๑.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การโฆษณาในกิจการที่ไม่เป็นไปในทำนองการค้า ขอใบอนุญาตได้คราวละไม่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เกิน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15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วันค่าธรรมเนียม ฉบับละ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10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บาท</w:t>
            </w:r>
          </w:p>
          <w:p w:rsidR="002F0C41" w:rsidRPr="008C06FB" w:rsidRDefault="002F0C41" w:rsidP="0034612A">
            <w:pPr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i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 w:hint="cs"/>
                <w:iCs/>
                <w:sz w:val="32"/>
                <w:szCs w:val="32"/>
                <w:cs/>
              </w:rPr>
              <w:t>๒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การโฆษณาเคลื่อนที่โดยใช้รถประชาสัมพันธ์วิ่งตามเส้นทางต่างๆ ภายในเขตเทศบาล สามารถขอ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อนุญาตได้คราวละ ไม่เกิน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5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วัน ค่าธรรมเนียมโฆษณาเคลื่อนที่ ฉบับละ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60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บาท</w:t>
            </w:r>
          </w:p>
          <w:p w:rsidR="002F0C41" w:rsidRPr="008C06FB" w:rsidRDefault="002F0C41" w:rsidP="0034612A">
            <w:pPr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i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๓.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การโฆษณาประจำที่โดยประชาสัมพันธ์ ณ ร้านหรือกิจการนั้น ๆ สามารถขออนุญาตได้คราวละ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ไม่เกิน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15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วัน ค่าธรรมเนียม โฆษณาประจำที่ ฉบับละ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75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บาท</w:t>
            </w:r>
          </w:p>
          <w:p w:rsidR="002F0C41" w:rsidRPr="00565650" w:rsidRDefault="002F0C41" w:rsidP="0034612A">
            <w:pPr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iCs/>
                <w:sz w:val="2"/>
                <w:szCs w:val="2"/>
                <w:cs/>
              </w:rPr>
            </w:pPr>
          </w:p>
        </w:tc>
        <w:tc>
          <w:tcPr>
            <w:tcW w:w="3021" w:type="dxa"/>
          </w:tcPr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ฉบับละ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10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บาท</w:t>
            </w:r>
          </w:p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ฉบับละ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60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บาท</w:t>
            </w:r>
          </w:p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ฉบับละ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75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บาท</w:t>
            </w:r>
          </w:p>
        </w:tc>
      </w:tr>
    </w:tbl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sz w:val="4"/>
          <w:szCs w:val="4"/>
        </w:rPr>
      </w:pPr>
    </w:p>
    <w:p w:rsidR="002F0C41" w:rsidRPr="00565650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2"/>
          <w:szCs w:val="2"/>
        </w:rPr>
      </w:pPr>
    </w:p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2F0C41" w:rsidRPr="008C06F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2F0C41" w:rsidRPr="008C06FB" w:rsidTr="0034612A">
        <w:tc>
          <w:tcPr>
            <w:tcW w:w="846" w:type="dxa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229" w:type="dxa"/>
          </w:tcPr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 โทรศัพท์ ๐๗๕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๗๖๓๒๖๕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-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หรือเว็ปไซต์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2F0C41" w:rsidRPr="00565650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iCs/>
                <w:sz w:val="2"/>
                <w:szCs w:val="2"/>
              </w:rPr>
            </w:pPr>
          </w:p>
        </w:tc>
      </w:tr>
      <w:tr w:rsidR="002F0C41" w:rsidRPr="008C06FB" w:rsidTr="0034612A">
        <w:tc>
          <w:tcPr>
            <w:tcW w:w="846" w:type="dxa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2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229" w:type="dxa"/>
          </w:tcPr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(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หมายเหตุ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: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(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1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ถ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.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.1111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1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ถ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.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. 10300)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)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2F0C41" w:rsidRPr="00565650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2"/>
          <w:szCs w:val="2"/>
        </w:rPr>
      </w:pPr>
    </w:p>
    <w:p w:rsidR="002F0C41" w:rsidRPr="008C06FB" w:rsidRDefault="002F0C41" w:rsidP="002F0C41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แบบฟอร์ม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2F0C41" w:rsidRPr="008C06F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รายละเอียดแบบฟอร์ม</w:t>
            </w:r>
          </w:p>
        </w:tc>
      </w:tr>
      <w:tr w:rsidR="002F0C41" w:rsidRPr="008C06FB" w:rsidTr="0034612A">
        <w:tc>
          <w:tcPr>
            <w:tcW w:w="846" w:type="dxa"/>
          </w:tcPr>
          <w:p w:rsidR="002F0C41" w:rsidRPr="008C06FB" w:rsidRDefault="002F0C41" w:rsidP="0034612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F0C41" w:rsidRPr="008C06FB" w:rsidRDefault="002F0C41" w:rsidP="0034612A">
            <w:pPr>
              <w:spacing w:after="0" w:line="240" w:lineRule="auto"/>
              <w:rPr>
                <w:rFonts w:ascii="TH SarabunIT๙" w:eastAsiaTheme="minorHAnsi" w:hAnsi="TH SarabunIT๙" w:cs="TH SarabunIT๙" w:hint="cs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รายละเอียดตามที่เทศบาลตำบลนาสารกำหนด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(แบบ </w:t>
            </w:r>
            <w:proofErr w:type="spellStart"/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ฆ.ษ</w:t>
            </w:r>
            <w:proofErr w:type="spellEnd"/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.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1)   </w:t>
            </w:r>
          </w:p>
        </w:tc>
      </w:tr>
    </w:tbl>
    <w:p w:rsidR="0045361C" w:rsidRPr="002F0C41" w:rsidRDefault="0045361C" w:rsidP="002F0C41">
      <w:pPr>
        <w:tabs>
          <w:tab w:val="left" w:pos="3660"/>
        </w:tabs>
      </w:pPr>
    </w:p>
    <w:sectPr w:rsidR="0045361C" w:rsidRPr="002F0C41" w:rsidSect="002F0C41">
      <w:pgSz w:w="11907" w:h="16839" w:code="9"/>
      <w:pgMar w:top="737" w:right="539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C41"/>
    <w:rsid w:val="00150163"/>
    <w:rsid w:val="002F0C41"/>
    <w:rsid w:val="0045361C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E0B83B-C980-46FB-B74E-01D07DFD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C41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0C41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2021-06-10T03:18:00Z</dcterms:created>
  <dcterms:modified xsi:type="dcterms:W3CDTF">2021-06-10T03:21:00Z</dcterms:modified>
</cp:coreProperties>
</file>