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2A1" w:rsidRPr="00FD029A" w:rsidRDefault="0077591B" w:rsidP="00B572A1">
      <w:pPr>
        <w:pStyle w:val="3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5pt;margin-top:-16.5pt;width:71.95pt;height:79.2pt;z-index:-251658752;visibility:visible;mso-wrap-edited:f" wrapcoords="-204 0 -204 21417 21600 21417 21600 0 -204 0">
            <v:imagedata r:id="rId4" o:title=""/>
          </v:shape>
          <o:OLEObject Type="Embed" ProgID="Word.Picture.8" ShapeID="_x0000_s1026" DrawAspect="Content" ObjectID="_1603718587" r:id="rId5"/>
        </w:object>
      </w:r>
    </w:p>
    <w:p w:rsidR="00B572A1" w:rsidRPr="00FD029A" w:rsidRDefault="00B572A1" w:rsidP="00B572A1">
      <w:pPr>
        <w:pStyle w:val="30"/>
        <w:rPr>
          <w:rFonts w:ascii="TH SarabunIT๙" w:hAnsi="TH SarabunIT๙" w:cs="TH SarabunIT๙"/>
          <w:cs/>
        </w:rPr>
      </w:pPr>
      <w:r w:rsidRPr="00FD029A">
        <w:rPr>
          <w:rFonts w:ascii="TH SarabunIT๙" w:hAnsi="TH SarabunIT๙" w:cs="TH SarabunIT๙"/>
        </w:rPr>
        <w:tab/>
      </w:r>
      <w:r w:rsidRPr="00FD029A">
        <w:rPr>
          <w:rFonts w:ascii="TH SarabunIT๙" w:hAnsi="TH SarabunIT๙" w:cs="TH SarabunIT๙"/>
        </w:rPr>
        <w:tab/>
      </w:r>
    </w:p>
    <w:p w:rsidR="00B572A1" w:rsidRPr="00FD029A" w:rsidRDefault="00B572A1" w:rsidP="00B572A1">
      <w:pPr>
        <w:pStyle w:val="3"/>
        <w:jc w:val="left"/>
        <w:rPr>
          <w:rFonts w:ascii="TH SarabunIT๙" w:eastAsia="Angsana New" w:hAnsi="TH SarabunIT๙" w:cs="TH SarabunIT๙"/>
          <w:sz w:val="32"/>
          <w:szCs w:val="32"/>
          <w:cs/>
        </w:rPr>
      </w:pPr>
      <w:r w:rsidRPr="00FD029A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                                            </w:t>
      </w:r>
    </w:p>
    <w:p w:rsidR="00FD029A" w:rsidRDefault="00FD029A" w:rsidP="00B572A1">
      <w:pPr>
        <w:pStyle w:val="3"/>
        <w:rPr>
          <w:rFonts w:ascii="TH SarabunIT๙" w:eastAsia="Angsana New" w:hAnsi="TH SarabunIT๙" w:cs="TH SarabunIT๙"/>
          <w:b/>
          <w:bCs/>
        </w:rPr>
      </w:pPr>
    </w:p>
    <w:p w:rsidR="00B572A1" w:rsidRPr="00FD029A" w:rsidRDefault="00B572A1" w:rsidP="00B572A1">
      <w:pPr>
        <w:pStyle w:val="3"/>
        <w:rPr>
          <w:rFonts w:ascii="TH SarabunIT๙" w:eastAsia="Angsana New" w:hAnsi="TH SarabunIT๙" w:cs="TH SarabunIT๙"/>
          <w:b/>
          <w:bCs/>
          <w:cs/>
        </w:rPr>
      </w:pPr>
      <w:r w:rsidRPr="00FD029A">
        <w:rPr>
          <w:rFonts w:ascii="TH SarabunIT๙" w:eastAsia="Angsana New" w:hAnsi="TH SarabunIT๙" w:cs="TH SarabunIT๙"/>
          <w:b/>
          <w:bCs/>
          <w:cs/>
        </w:rPr>
        <w:t>ประกาศ</w:t>
      </w:r>
      <w:r w:rsidR="005928FE" w:rsidRPr="00FD029A">
        <w:rPr>
          <w:rFonts w:ascii="TH SarabunIT๙" w:eastAsia="Angsana New" w:hAnsi="TH SarabunIT๙" w:cs="TH SarabunIT๙"/>
          <w:b/>
          <w:bCs/>
          <w:cs/>
        </w:rPr>
        <w:t>เทศบาล</w:t>
      </w:r>
      <w:r w:rsidRPr="00FD029A">
        <w:rPr>
          <w:rFonts w:ascii="TH SarabunIT๙" w:eastAsia="Angsana New" w:hAnsi="TH SarabunIT๙" w:cs="TH SarabunIT๙"/>
          <w:b/>
          <w:bCs/>
          <w:cs/>
        </w:rPr>
        <w:t>ตำบลนาสาร</w:t>
      </w:r>
    </w:p>
    <w:p w:rsidR="00B572A1" w:rsidRPr="00FD029A" w:rsidRDefault="00B572A1" w:rsidP="00B572A1">
      <w:pPr>
        <w:pStyle w:val="5"/>
        <w:rPr>
          <w:rFonts w:ascii="TH SarabunIT๙" w:hAnsi="TH SarabunIT๙" w:cs="TH SarabunIT๙"/>
          <w:sz w:val="36"/>
          <w:szCs w:val="36"/>
        </w:rPr>
      </w:pPr>
      <w:r w:rsidRPr="00FD029A">
        <w:rPr>
          <w:rFonts w:ascii="TH SarabunIT๙" w:hAnsi="TH SarabunIT๙" w:cs="TH SarabunIT๙"/>
          <w:sz w:val="36"/>
          <w:szCs w:val="36"/>
          <w:cs/>
        </w:rPr>
        <w:t>เรื่อง  การใช้แผนการดำเนินงาน ประจำปีงบประมาณ  พ</w:t>
      </w:r>
      <w:r w:rsidRPr="00FD029A">
        <w:rPr>
          <w:rFonts w:ascii="TH SarabunIT๙" w:hAnsi="TH SarabunIT๙" w:cs="TH SarabunIT๙"/>
          <w:sz w:val="36"/>
          <w:szCs w:val="36"/>
        </w:rPr>
        <w:t>.</w:t>
      </w:r>
      <w:r w:rsidRPr="00FD029A">
        <w:rPr>
          <w:rFonts w:ascii="TH SarabunIT๙" w:hAnsi="TH SarabunIT๙" w:cs="TH SarabunIT๙"/>
          <w:sz w:val="36"/>
          <w:szCs w:val="36"/>
          <w:cs/>
        </w:rPr>
        <w:t>ศ</w:t>
      </w:r>
      <w:r w:rsidRPr="00FD029A">
        <w:rPr>
          <w:rFonts w:ascii="TH SarabunIT๙" w:hAnsi="TH SarabunIT๙" w:cs="TH SarabunIT๙"/>
          <w:sz w:val="36"/>
          <w:szCs w:val="36"/>
        </w:rPr>
        <w:t>. 25</w:t>
      </w:r>
      <w:r w:rsidR="0088523B">
        <w:rPr>
          <w:rFonts w:ascii="TH SarabunIT๙" w:hAnsi="TH SarabunIT๙" w:cs="TH SarabunIT๙"/>
          <w:sz w:val="36"/>
          <w:szCs w:val="36"/>
        </w:rPr>
        <w:t>6</w:t>
      </w:r>
      <w:r w:rsidR="007C4D1E">
        <w:rPr>
          <w:rFonts w:ascii="TH SarabunIT๙" w:hAnsi="TH SarabunIT๙" w:cs="TH SarabunIT๙"/>
          <w:sz w:val="36"/>
          <w:szCs w:val="36"/>
        </w:rPr>
        <w:t>2</w:t>
      </w:r>
    </w:p>
    <w:p w:rsidR="00B572A1" w:rsidRPr="00FD029A" w:rsidRDefault="00B572A1" w:rsidP="00B572A1">
      <w:pPr>
        <w:spacing w:after="240"/>
        <w:jc w:val="center"/>
        <w:rPr>
          <w:rFonts w:ascii="TH SarabunIT๙" w:hAnsi="TH SarabunIT๙" w:cs="TH SarabunIT๙"/>
          <w:b/>
          <w:bCs/>
        </w:rPr>
      </w:pPr>
      <w:r w:rsidRPr="00FD029A">
        <w:rPr>
          <w:rFonts w:ascii="TH SarabunIT๙" w:hAnsi="TH SarabunIT๙" w:cs="TH SarabunIT๙"/>
          <w:b/>
          <w:bCs/>
        </w:rPr>
        <w:t>……………………………………………</w:t>
      </w:r>
    </w:p>
    <w:p w:rsidR="00B572A1" w:rsidRPr="00FD029A" w:rsidRDefault="00B572A1" w:rsidP="00C524A0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029A">
        <w:rPr>
          <w:rFonts w:ascii="TH SarabunIT๙" w:hAnsi="TH SarabunIT๙" w:cs="TH SarabunIT๙"/>
          <w:b/>
          <w:bCs/>
        </w:rPr>
        <w:tab/>
      </w:r>
      <w:r w:rsidRPr="00FD029A">
        <w:rPr>
          <w:rFonts w:ascii="TH SarabunIT๙" w:hAnsi="TH SarabunIT๙" w:cs="TH SarabunIT๙"/>
          <w:b/>
          <w:bCs/>
        </w:rPr>
        <w:tab/>
      </w:r>
      <w:r w:rsidRPr="00FD029A">
        <w:rPr>
          <w:rFonts w:ascii="TH SarabunIT๙" w:hAnsi="TH SarabunIT๙" w:cs="TH SarabunIT๙"/>
          <w:sz w:val="32"/>
          <w:szCs w:val="32"/>
          <w:cs/>
        </w:rPr>
        <w:t>อาศัยอำนาจตามระเบียบกระทรวงมหาดไทย  ว่าด้วยการจัดทำแผนพัฒนาขององค์กรปกครองส่วนท้องถิ่น พ</w:t>
      </w:r>
      <w:r w:rsidRPr="00FD029A">
        <w:rPr>
          <w:rFonts w:ascii="TH SarabunIT๙" w:hAnsi="TH SarabunIT๙" w:cs="TH SarabunIT๙"/>
          <w:sz w:val="32"/>
          <w:szCs w:val="32"/>
        </w:rPr>
        <w:t>.</w:t>
      </w:r>
      <w:r w:rsidRPr="00FD029A">
        <w:rPr>
          <w:rFonts w:ascii="TH SarabunIT๙" w:hAnsi="TH SarabunIT๙" w:cs="TH SarabunIT๙"/>
          <w:sz w:val="32"/>
          <w:szCs w:val="32"/>
          <w:cs/>
        </w:rPr>
        <w:t>ศ</w:t>
      </w:r>
      <w:r w:rsidRPr="00FD029A">
        <w:rPr>
          <w:rFonts w:ascii="TH SarabunIT๙" w:hAnsi="TH SarabunIT๙" w:cs="TH SarabunIT๙"/>
          <w:sz w:val="32"/>
          <w:szCs w:val="32"/>
        </w:rPr>
        <w:t>.</w:t>
      </w:r>
      <w:r w:rsidR="00D22D23" w:rsidRPr="00FD029A">
        <w:rPr>
          <w:rFonts w:ascii="TH SarabunIT๙" w:hAnsi="TH SarabunIT๙" w:cs="TH SarabunIT๙"/>
          <w:sz w:val="32"/>
          <w:szCs w:val="32"/>
        </w:rPr>
        <w:t xml:space="preserve"> </w:t>
      </w:r>
      <w:r w:rsidRPr="00FD029A">
        <w:rPr>
          <w:rFonts w:ascii="TH SarabunIT๙" w:hAnsi="TH SarabunIT๙" w:cs="TH SarabunIT๙"/>
          <w:sz w:val="32"/>
          <w:szCs w:val="32"/>
        </w:rPr>
        <w:t xml:space="preserve">2548 </w:t>
      </w:r>
      <w:r w:rsidRPr="00FD029A">
        <w:rPr>
          <w:rFonts w:ascii="TH SarabunIT๙" w:hAnsi="TH SarabunIT๙" w:cs="TH SarabunIT๙"/>
          <w:sz w:val="32"/>
          <w:szCs w:val="32"/>
          <w:cs/>
        </w:rPr>
        <w:t xml:space="preserve">หมวดที่ </w:t>
      </w:r>
      <w:r w:rsidRPr="00FD029A">
        <w:rPr>
          <w:rFonts w:ascii="TH SarabunIT๙" w:hAnsi="TH SarabunIT๙" w:cs="TH SarabunIT๙"/>
          <w:sz w:val="32"/>
          <w:szCs w:val="32"/>
        </w:rPr>
        <w:t xml:space="preserve">5 </w:t>
      </w:r>
      <w:r w:rsidRPr="00FD029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FD029A">
        <w:rPr>
          <w:rFonts w:ascii="TH SarabunIT๙" w:hAnsi="TH SarabunIT๙" w:cs="TH SarabunIT๙"/>
          <w:sz w:val="32"/>
          <w:szCs w:val="32"/>
        </w:rPr>
        <w:t>26</w:t>
      </w:r>
      <w:r w:rsidR="0088523B">
        <w:rPr>
          <w:rFonts w:ascii="TH SarabunIT๙" w:hAnsi="TH SarabunIT๙" w:cs="TH SarabunIT๙"/>
          <w:sz w:val="32"/>
          <w:szCs w:val="32"/>
        </w:rPr>
        <w:t xml:space="preserve"> </w:t>
      </w:r>
      <w:r w:rsidR="0088523B">
        <w:rPr>
          <w:rFonts w:ascii="TH SarabunIT๙" w:hAnsi="TH SarabunIT๙" w:cs="TH SarabunIT๙" w:hint="cs"/>
          <w:sz w:val="32"/>
          <w:szCs w:val="32"/>
          <w:cs/>
        </w:rPr>
        <w:t>และฉบับที่ 2 พ.ศ.</w:t>
      </w:r>
      <w:r w:rsidR="00A461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523B">
        <w:rPr>
          <w:rFonts w:ascii="TH SarabunIT๙" w:hAnsi="TH SarabunIT๙" w:cs="TH SarabunIT๙" w:hint="cs"/>
          <w:sz w:val="32"/>
          <w:szCs w:val="32"/>
          <w:cs/>
        </w:rPr>
        <w:t>2559 ข้อ 12</w:t>
      </w:r>
    </w:p>
    <w:p w:rsidR="00B572A1" w:rsidRPr="00FD029A" w:rsidRDefault="00B572A1" w:rsidP="00C524A0">
      <w:pPr>
        <w:pStyle w:val="a3"/>
        <w:spacing w:after="120"/>
        <w:rPr>
          <w:rFonts w:ascii="TH SarabunIT๙" w:hAnsi="TH SarabunIT๙" w:cs="TH SarabunIT๙"/>
        </w:rPr>
      </w:pPr>
      <w:r w:rsidRPr="00FD029A">
        <w:rPr>
          <w:rFonts w:ascii="TH SarabunIT๙" w:hAnsi="TH SarabunIT๙" w:cs="TH SarabunIT๙"/>
        </w:rPr>
        <w:tab/>
      </w:r>
      <w:r w:rsidRPr="00FD029A">
        <w:rPr>
          <w:rFonts w:ascii="TH SarabunIT๙" w:hAnsi="TH SarabunIT๙" w:cs="TH SarabunIT๙"/>
        </w:rPr>
        <w:tab/>
      </w:r>
      <w:r w:rsidRPr="00FD029A">
        <w:rPr>
          <w:rFonts w:ascii="TH SarabunIT๙" w:hAnsi="TH SarabunIT๙" w:cs="TH SarabunIT๙"/>
          <w:cs/>
        </w:rPr>
        <w:t>ตามที่</w:t>
      </w:r>
      <w:r w:rsidR="005928FE" w:rsidRPr="00FD029A">
        <w:rPr>
          <w:rFonts w:ascii="TH SarabunIT๙" w:hAnsi="TH SarabunIT๙" w:cs="TH SarabunIT๙"/>
          <w:cs/>
        </w:rPr>
        <w:t>เทศบาล</w:t>
      </w:r>
      <w:r w:rsidRPr="00FD029A">
        <w:rPr>
          <w:rFonts w:ascii="TH SarabunIT๙" w:hAnsi="TH SarabunIT๙" w:cs="TH SarabunIT๙"/>
          <w:cs/>
        </w:rPr>
        <w:t>ตำบลนาสาร  ได้ดำเนินการจัดทำแผนดำเนินงานประจำปี พ</w:t>
      </w:r>
      <w:r w:rsidRPr="00FD029A">
        <w:rPr>
          <w:rFonts w:ascii="TH SarabunIT๙" w:hAnsi="TH SarabunIT๙" w:cs="TH SarabunIT๙"/>
        </w:rPr>
        <w:t>.</w:t>
      </w:r>
      <w:r w:rsidRPr="00FD029A">
        <w:rPr>
          <w:rFonts w:ascii="TH SarabunIT๙" w:hAnsi="TH SarabunIT๙" w:cs="TH SarabunIT๙"/>
          <w:cs/>
        </w:rPr>
        <w:t>ศ</w:t>
      </w:r>
      <w:r w:rsidRPr="00FD029A">
        <w:rPr>
          <w:rFonts w:ascii="TH SarabunIT๙" w:hAnsi="TH SarabunIT๙" w:cs="TH SarabunIT๙"/>
        </w:rPr>
        <w:t>.25</w:t>
      </w:r>
      <w:r w:rsidR="0088523B">
        <w:rPr>
          <w:rFonts w:ascii="TH SarabunIT๙" w:hAnsi="TH SarabunIT๙" w:cs="TH SarabunIT๙"/>
        </w:rPr>
        <w:t>6</w:t>
      </w:r>
      <w:r w:rsidR="007C4D1E">
        <w:rPr>
          <w:rFonts w:ascii="TH SarabunIT๙" w:hAnsi="TH SarabunIT๙" w:cs="TH SarabunIT๙"/>
        </w:rPr>
        <w:t>2</w:t>
      </w:r>
      <w:r w:rsidRPr="00FD029A">
        <w:rPr>
          <w:rFonts w:ascii="TH SarabunIT๙" w:hAnsi="TH SarabunIT๙" w:cs="TH SarabunIT๙"/>
        </w:rPr>
        <w:t xml:space="preserve"> </w:t>
      </w:r>
      <w:r w:rsidRPr="00FD029A">
        <w:rPr>
          <w:rFonts w:ascii="TH SarabunIT๙" w:hAnsi="TH SarabunIT๙" w:cs="TH SarabunIT๙"/>
          <w:cs/>
        </w:rPr>
        <w:t>ซึ่งได้ผ่านการพิจารณา</w:t>
      </w:r>
      <w:r w:rsidR="005928FE" w:rsidRPr="00FD029A">
        <w:rPr>
          <w:rFonts w:ascii="TH SarabunIT๙" w:hAnsi="TH SarabunIT๙" w:cs="TH SarabunIT๙"/>
          <w:cs/>
        </w:rPr>
        <w:t>ให้ความเห็นชอบจากคณะกรรมการพัฒนาเทศบาล</w:t>
      </w:r>
      <w:r w:rsidRPr="00FD029A">
        <w:rPr>
          <w:rFonts w:ascii="TH SarabunIT๙" w:hAnsi="TH SarabunIT๙" w:cs="TH SarabunIT๙"/>
          <w:cs/>
        </w:rPr>
        <w:t>ตำบลนาสาร</w:t>
      </w:r>
      <w:r w:rsidR="007C4D1E">
        <w:rPr>
          <w:rFonts w:ascii="TH SarabunIT๙" w:hAnsi="TH SarabunIT๙" w:cs="TH SarabunIT๙" w:hint="cs"/>
          <w:cs/>
        </w:rPr>
        <w:t xml:space="preserve"> เมื่อวันที่ 11 ตุลาคม </w:t>
      </w:r>
      <w:r w:rsidR="00384C2A">
        <w:rPr>
          <w:rFonts w:ascii="TH SarabunIT๙" w:hAnsi="TH SarabunIT๙" w:cs="TH SarabunIT๙" w:hint="cs"/>
          <w:cs/>
        </w:rPr>
        <w:t xml:space="preserve">   </w:t>
      </w:r>
      <w:r w:rsidR="007C4D1E">
        <w:rPr>
          <w:rFonts w:ascii="TH SarabunIT๙" w:hAnsi="TH SarabunIT๙" w:cs="TH SarabunIT๙" w:hint="cs"/>
          <w:cs/>
        </w:rPr>
        <w:t>พ.ศ.2561</w:t>
      </w:r>
      <w:r w:rsidRPr="00FD029A">
        <w:rPr>
          <w:rFonts w:ascii="TH SarabunIT๙" w:hAnsi="TH SarabunIT๙" w:cs="TH SarabunIT๙"/>
          <w:cs/>
        </w:rPr>
        <w:t xml:space="preserve">  แล้วนั้น</w:t>
      </w:r>
    </w:p>
    <w:p w:rsidR="00B572A1" w:rsidRPr="00FD029A" w:rsidRDefault="00B572A1" w:rsidP="00C524A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FD029A">
        <w:rPr>
          <w:rFonts w:ascii="TH SarabunIT๙" w:hAnsi="TH SarabunIT๙" w:cs="TH SarabunIT๙"/>
          <w:sz w:val="32"/>
          <w:szCs w:val="32"/>
        </w:rPr>
        <w:tab/>
      </w:r>
      <w:r w:rsidRPr="00FD029A">
        <w:rPr>
          <w:rFonts w:ascii="TH SarabunIT๙" w:hAnsi="TH SarabunIT๙" w:cs="TH SarabunIT๙"/>
          <w:sz w:val="32"/>
          <w:szCs w:val="32"/>
        </w:rPr>
        <w:tab/>
      </w:r>
      <w:r w:rsidR="005928FE" w:rsidRPr="00FD029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FD029A">
        <w:rPr>
          <w:rFonts w:ascii="TH SarabunIT๙" w:hAnsi="TH SarabunIT๙" w:cs="TH SarabunIT๙"/>
          <w:sz w:val="32"/>
          <w:szCs w:val="32"/>
          <w:cs/>
        </w:rPr>
        <w:t>ตำบลนาสาร  ขอประกาศใช้แผนการดำเนินงานประจำปีงบประมาณ พ</w:t>
      </w:r>
      <w:r w:rsidRPr="00FD029A">
        <w:rPr>
          <w:rFonts w:ascii="TH SarabunIT๙" w:hAnsi="TH SarabunIT๙" w:cs="TH SarabunIT๙"/>
          <w:sz w:val="32"/>
          <w:szCs w:val="32"/>
        </w:rPr>
        <w:t>.</w:t>
      </w:r>
      <w:r w:rsidRPr="00FD029A">
        <w:rPr>
          <w:rFonts w:ascii="TH SarabunIT๙" w:hAnsi="TH SarabunIT๙" w:cs="TH SarabunIT๙"/>
          <w:sz w:val="32"/>
          <w:szCs w:val="32"/>
          <w:cs/>
        </w:rPr>
        <w:t>ศ</w:t>
      </w:r>
      <w:r w:rsidRPr="00FD029A">
        <w:rPr>
          <w:rFonts w:ascii="TH SarabunIT๙" w:hAnsi="TH SarabunIT๙" w:cs="TH SarabunIT๙"/>
          <w:sz w:val="32"/>
          <w:szCs w:val="32"/>
        </w:rPr>
        <w:t>.</w:t>
      </w:r>
      <w:r w:rsidR="00384C2A">
        <w:rPr>
          <w:rFonts w:ascii="TH SarabunIT๙" w:hAnsi="TH SarabunIT๙" w:cs="TH SarabunIT๙"/>
          <w:sz w:val="32"/>
          <w:szCs w:val="32"/>
        </w:rPr>
        <w:t xml:space="preserve"> </w:t>
      </w:r>
      <w:r w:rsidRPr="00FD029A">
        <w:rPr>
          <w:rFonts w:ascii="TH SarabunIT๙" w:hAnsi="TH SarabunIT๙" w:cs="TH SarabunIT๙"/>
          <w:sz w:val="32"/>
          <w:szCs w:val="32"/>
        </w:rPr>
        <w:t>25</w:t>
      </w:r>
      <w:r w:rsidR="0088523B">
        <w:rPr>
          <w:rFonts w:ascii="TH SarabunIT๙" w:hAnsi="TH SarabunIT๙" w:cs="TH SarabunIT๙"/>
          <w:sz w:val="32"/>
          <w:szCs w:val="32"/>
        </w:rPr>
        <w:t>6</w:t>
      </w:r>
      <w:r w:rsidR="007C4D1E">
        <w:rPr>
          <w:rFonts w:ascii="TH SarabunIT๙" w:hAnsi="TH SarabunIT๙" w:cs="TH SarabunIT๙"/>
          <w:sz w:val="32"/>
          <w:szCs w:val="32"/>
        </w:rPr>
        <w:t>2</w:t>
      </w:r>
      <w:r w:rsidRPr="00FD029A">
        <w:rPr>
          <w:rFonts w:ascii="TH SarabunIT๙" w:hAnsi="TH SarabunIT๙" w:cs="TH SarabunIT๙"/>
          <w:sz w:val="32"/>
          <w:szCs w:val="32"/>
        </w:rPr>
        <w:t xml:space="preserve">  </w:t>
      </w:r>
      <w:r w:rsidRPr="00FD029A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572A1" w:rsidRPr="00FD029A" w:rsidRDefault="0077591B" w:rsidP="00B572A1">
      <w:pPr>
        <w:pStyle w:val="6"/>
        <w:rPr>
          <w:rFonts w:ascii="TH SarabunIT๙" w:hAnsi="TH SarabunIT๙" w:cs="TH SarabunIT๙"/>
        </w:rPr>
      </w:pPr>
      <w:r w:rsidRPr="0077591B">
        <w:rPr>
          <w:noProof/>
        </w:rPr>
        <w:drawing>
          <wp:anchor distT="0" distB="0" distL="114300" distR="114300" simplePos="0" relativeHeight="251659776" behindDoc="1" locked="0" layoutInCell="1" allowOverlap="1" wp14:anchorId="71908E1C" wp14:editId="51A8B50B">
            <wp:simplePos x="0" y="0"/>
            <wp:positionH relativeFrom="column">
              <wp:posOffset>2567940</wp:posOffset>
            </wp:positionH>
            <wp:positionV relativeFrom="paragraph">
              <wp:posOffset>294005</wp:posOffset>
            </wp:positionV>
            <wp:extent cx="1047750" cy="472440"/>
            <wp:effectExtent l="0" t="0" r="0" b="3810"/>
            <wp:wrapThrough wrapText="bothSides">
              <wp:wrapPolygon edited="0">
                <wp:start x="0" y="0"/>
                <wp:lineTo x="0" y="20903"/>
                <wp:lineTo x="21207" y="20903"/>
                <wp:lineTo x="2120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22" t="30299" r="21713" b="30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72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2A1" w:rsidRPr="00FD029A">
        <w:rPr>
          <w:rFonts w:ascii="TH SarabunIT๙" w:hAnsi="TH SarabunIT๙" w:cs="TH SarabunIT๙"/>
        </w:rPr>
        <w:tab/>
      </w:r>
      <w:r w:rsidR="00B572A1" w:rsidRPr="00FD029A">
        <w:rPr>
          <w:rFonts w:ascii="TH SarabunIT๙" w:hAnsi="TH SarabunIT๙" w:cs="TH SarabunIT๙"/>
        </w:rPr>
        <w:tab/>
      </w:r>
      <w:r w:rsidR="001D0D03">
        <w:rPr>
          <w:rFonts w:ascii="TH SarabunIT๙" w:hAnsi="TH SarabunIT๙" w:cs="TH SarabunIT๙" w:hint="cs"/>
          <w:cs/>
        </w:rPr>
        <w:t xml:space="preserve">        </w:t>
      </w:r>
      <w:r w:rsidR="00B572A1" w:rsidRPr="00FD029A">
        <w:rPr>
          <w:rFonts w:ascii="TH SarabunIT๙" w:hAnsi="TH SarabunIT๙" w:cs="TH SarabunIT๙"/>
          <w:cs/>
        </w:rPr>
        <w:t>ประกาศ ณ วันที่</w:t>
      </w:r>
      <w:r w:rsidR="00CD2413">
        <w:rPr>
          <w:rFonts w:ascii="TH SarabunIT๙" w:hAnsi="TH SarabunIT๙" w:cs="TH SarabunIT๙" w:hint="cs"/>
          <w:cs/>
        </w:rPr>
        <w:t xml:space="preserve"> </w:t>
      </w:r>
      <w:r w:rsidR="00B572A1" w:rsidRPr="00FD029A">
        <w:rPr>
          <w:rFonts w:ascii="TH SarabunIT๙" w:hAnsi="TH SarabunIT๙" w:cs="TH SarabunIT๙"/>
          <w:cs/>
        </w:rPr>
        <w:t xml:space="preserve"> </w:t>
      </w:r>
      <w:r w:rsidR="007C4D1E">
        <w:rPr>
          <w:rFonts w:ascii="TH SarabunIT๙" w:hAnsi="TH SarabunIT๙" w:cs="TH SarabunIT๙" w:hint="cs"/>
          <w:cs/>
        </w:rPr>
        <w:t>11</w:t>
      </w:r>
      <w:r w:rsidR="00CD2413">
        <w:rPr>
          <w:rFonts w:ascii="TH SarabunIT๙" w:hAnsi="TH SarabunIT๙" w:cs="TH SarabunIT๙" w:hint="cs"/>
          <w:cs/>
        </w:rPr>
        <w:t xml:space="preserve"> </w:t>
      </w:r>
      <w:r w:rsidR="00B572A1" w:rsidRPr="00FD029A">
        <w:rPr>
          <w:rFonts w:ascii="TH SarabunIT๙" w:hAnsi="TH SarabunIT๙" w:cs="TH SarabunIT๙"/>
        </w:rPr>
        <w:t xml:space="preserve"> </w:t>
      </w:r>
      <w:r w:rsidR="00CD2413">
        <w:rPr>
          <w:rFonts w:ascii="TH SarabunIT๙" w:hAnsi="TH SarabunIT๙" w:cs="TH SarabunIT๙" w:hint="cs"/>
          <w:cs/>
        </w:rPr>
        <w:t xml:space="preserve">ตุลาคม </w:t>
      </w:r>
      <w:r w:rsidR="00B572A1" w:rsidRPr="00FD029A">
        <w:rPr>
          <w:rFonts w:ascii="TH SarabunIT๙" w:hAnsi="TH SarabunIT๙" w:cs="TH SarabunIT๙"/>
          <w:cs/>
        </w:rPr>
        <w:t xml:space="preserve"> พ</w:t>
      </w:r>
      <w:r w:rsidR="00B572A1" w:rsidRPr="00FD029A">
        <w:rPr>
          <w:rFonts w:ascii="TH SarabunIT๙" w:hAnsi="TH SarabunIT๙" w:cs="TH SarabunIT๙"/>
        </w:rPr>
        <w:t>.</w:t>
      </w:r>
      <w:r w:rsidR="00B572A1" w:rsidRPr="00FD029A">
        <w:rPr>
          <w:rFonts w:ascii="TH SarabunIT๙" w:hAnsi="TH SarabunIT๙" w:cs="TH SarabunIT๙"/>
          <w:cs/>
        </w:rPr>
        <w:t>ศ</w:t>
      </w:r>
      <w:r w:rsidR="00B572A1" w:rsidRPr="00FD029A">
        <w:rPr>
          <w:rFonts w:ascii="TH SarabunIT๙" w:hAnsi="TH SarabunIT๙" w:cs="TH SarabunIT๙"/>
        </w:rPr>
        <w:t xml:space="preserve">. </w:t>
      </w:r>
      <w:r w:rsidR="00730B75">
        <w:rPr>
          <w:rFonts w:ascii="TH SarabunIT๙" w:hAnsi="TH SarabunIT๙" w:cs="TH SarabunIT๙" w:hint="cs"/>
          <w:cs/>
        </w:rPr>
        <w:t>25</w:t>
      </w:r>
      <w:r w:rsidR="00CD2413">
        <w:rPr>
          <w:rFonts w:ascii="TH SarabunIT๙" w:hAnsi="TH SarabunIT๙" w:cs="TH SarabunIT๙" w:hint="cs"/>
          <w:cs/>
        </w:rPr>
        <w:t>6</w:t>
      </w:r>
      <w:r w:rsidR="007C4D1E">
        <w:rPr>
          <w:rFonts w:ascii="TH SarabunIT๙" w:hAnsi="TH SarabunIT๙" w:cs="TH SarabunIT๙" w:hint="cs"/>
          <w:cs/>
        </w:rPr>
        <w:t>1</w:t>
      </w:r>
    </w:p>
    <w:p w:rsidR="00B572A1" w:rsidRPr="00FD029A" w:rsidRDefault="00B572A1" w:rsidP="00B572A1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22D23" w:rsidRPr="00FD029A" w:rsidRDefault="007558AF" w:rsidP="00B572A1">
      <w:pPr>
        <w:ind w:left="72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CD24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572A1" w:rsidRPr="00FD029A" w:rsidRDefault="00B572A1" w:rsidP="00D22D23">
      <w:pPr>
        <w:spacing w:line="240" w:lineRule="atLeast"/>
        <w:ind w:left="72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D029A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(</w:t>
      </w:r>
      <w:proofErr w:type="gramStart"/>
      <w:r w:rsidR="00730B75">
        <w:rPr>
          <w:rFonts w:ascii="TH SarabunIT๙" w:eastAsia="Angsana New" w:hAnsi="TH SarabunIT๙" w:cs="TH SarabunIT๙" w:hint="cs"/>
          <w:sz w:val="32"/>
          <w:szCs w:val="32"/>
          <w:cs/>
        </w:rPr>
        <w:t>นาย</w:t>
      </w:r>
      <w:proofErr w:type="spellStart"/>
      <w:r w:rsidR="00730B75">
        <w:rPr>
          <w:rFonts w:ascii="TH SarabunIT๙" w:eastAsia="Angsana New" w:hAnsi="TH SarabunIT๙" w:cs="TH SarabunIT๙" w:hint="cs"/>
          <w:sz w:val="32"/>
          <w:szCs w:val="32"/>
          <w:cs/>
        </w:rPr>
        <w:t>พยงค์</w:t>
      </w:r>
      <w:proofErr w:type="spellEnd"/>
      <w:r w:rsidR="00730B7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สงวนถ้อย</w:t>
      </w:r>
      <w:proofErr w:type="gramEnd"/>
      <w:r w:rsidRPr="00FD029A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B572A1" w:rsidRPr="00FD029A" w:rsidRDefault="005928FE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D029A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             </w:t>
      </w:r>
      <w:r w:rsidR="00FD029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FD029A">
        <w:rPr>
          <w:rFonts w:ascii="TH SarabunIT๙" w:eastAsia="Angsana New" w:hAnsi="TH SarabunIT๙" w:cs="TH SarabunIT๙"/>
          <w:sz w:val="32"/>
          <w:szCs w:val="32"/>
          <w:cs/>
        </w:rPr>
        <w:t xml:space="preserve">   </w:t>
      </w:r>
      <w:r w:rsidR="00B572A1" w:rsidRPr="00FD029A">
        <w:rPr>
          <w:rFonts w:ascii="TH SarabunIT๙" w:eastAsia="Angsana New" w:hAnsi="TH SarabunIT๙" w:cs="TH SarabunIT๙"/>
          <w:sz w:val="32"/>
          <w:szCs w:val="32"/>
          <w:cs/>
        </w:rPr>
        <w:t>นายก</w:t>
      </w:r>
      <w:r w:rsidRPr="00FD029A">
        <w:rPr>
          <w:rFonts w:ascii="TH SarabunIT๙" w:eastAsia="Angsana New" w:hAnsi="TH SarabunIT๙" w:cs="TH SarabunIT๙"/>
          <w:sz w:val="32"/>
          <w:szCs w:val="32"/>
          <w:cs/>
        </w:rPr>
        <w:t>เทศมนตรี</w:t>
      </w:r>
      <w:r w:rsidR="00B572A1" w:rsidRPr="00FD029A">
        <w:rPr>
          <w:rFonts w:ascii="TH SarabunIT๙" w:eastAsia="Angsana New" w:hAnsi="TH SarabunIT๙" w:cs="TH SarabunIT๙"/>
          <w:sz w:val="32"/>
          <w:szCs w:val="32"/>
          <w:cs/>
        </w:rPr>
        <w:t>ตำบลนาสาร</w:t>
      </w:r>
      <w:bookmarkStart w:id="0" w:name="_GoBack"/>
      <w:bookmarkEnd w:id="0"/>
    </w:p>
    <w:sectPr w:rsidR="00B572A1" w:rsidRPr="00FD029A" w:rsidSect="005928FE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2A1"/>
    <w:rsid w:val="00044701"/>
    <w:rsid w:val="000474D8"/>
    <w:rsid w:val="00122B5F"/>
    <w:rsid w:val="001D0D03"/>
    <w:rsid w:val="002734FD"/>
    <w:rsid w:val="00384C2A"/>
    <w:rsid w:val="0044704F"/>
    <w:rsid w:val="00490CA5"/>
    <w:rsid w:val="005928FE"/>
    <w:rsid w:val="005B4BB9"/>
    <w:rsid w:val="00730B75"/>
    <w:rsid w:val="007558AF"/>
    <w:rsid w:val="0077591B"/>
    <w:rsid w:val="007C4D1E"/>
    <w:rsid w:val="0088523B"/>
    <w:rsid w:val="00A461C3"/>
    <w:rsid w:val="00B572A1"/>
    <w:rsid w:val="00BC3CCF"/>
    <w:rsid w:val="00C524A0"/>
    <w:rsid w:val="00C66155"/>
    <w:rsid w:val="00C7501C"/>
    <w:rsid w:val="00CD2413"/>
    <w:rsid w:val="00D22D23"/>
    <w:rsid w:val="00FA3700"/>
    <w:rsid w:val="00FD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docId w15:val="{9D18672E-664B-43CF-86B3-AE0506DF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2A1"/>
    <w:rPr>
      <w:rFonts w:ascii="Cordia New" w:eastAsia="Cordia New" w:hAnsi="Cordia New"/>
      <w:sz w:val="28"/>
      <w:szCs w:val="28"/>
    </w:rPr>
  </w:style>
  <w:style w:type="paragraph" w:styleId="3">
    <w:name w:val="heading 3"/>
    <w:basedOn w:val="a"/>
    <w:next w:val="a"/>
    <w:qFormat/>
    <w:rsid w:val="00B572A1"/>
    <w:pPr>
      <w:keepNext/>
      <w:ind w:left="-142" w:right="-483"/>
      <w:jc w:val="center"/>
      <w:outlineLvl w:val="2"/>
    </w:pPr>
    <w:rPr>
      <w:rFonts w:ascii="Times New Roman" w:hAnsi="Times New Roman"/>
      <w:sz w:val="36"/>
      <w:szCs w:val="36"/>
      <w:lang w:eastAsia="th-TH"/>
    </w:rPr>
  </w:style>
  <w:style w:type="paragraph" w:styleId="5">
    <w:name w:val="heading 5"/>
    <w:basedOn w:val="a"/>
    <w:next w:val="a"/>
    <w:qFormat/>
    <w:rsid w:val="00B572A1"/>
    <w:pPr>
      <w:keepNext/>
      <w:jc w:val="center"/>
      <w:outlineLvl w:val="4"/>
    </w:pPr>
    <w:rPr>
      <w:rFonts w:ascii="Angsana New" w:hAnsi="Angsana New"/>
      <w:b/>
      <w:bCs/>
      <w:sz w:val="32"/>
      <w:szCs w:val="32"/>
    </w:rPr>
  </w:style>
  <w:style w:type="paragraph" w:styleId="6">
    <w:name w:val="heading 6"/>
    <w:basedOn w:val="a"/>
    <w:next w:val="a"/>
    <w:qFormat/>
    <w:rsid w:val="00B572A1"/>
    <w:pPr>
      <w:keepNext/>
      <w:spacing w:after="240"/>
      <w:jc w:val="thaiDistribute"/>
      <w:outlineLvl w:val="5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572A1"/>
    <w:rPr>
      <w:rFonts w:ascii="Times New Roman" w:hAnsi="Times New Roman"/>
      <w:sz w:val="32"/>
      <w:szCs w:val="32"/>
      <w:lang w:eastAsia="th-TH"/>
    </w:rPr>
  </w:style>
  <w:style w:type="paragraph" w:styleId="a3">
    <w:name w:val="Body Text"/>
    <w:basedOn w:val="a"/>
    <w:rsid w:val="00B572A1"/>
    <w:pPr>
      <w:spacing w:after="240"/>
      <w:jc w:val="thaiDistribute"/>
    </w:pPr>
    <w:rPr>
      <w:rFonts w:ascii="Angsana New" w:hAnsi="Angsana New"/>
      <w:sz w:val="32"/>
      <w:szCs w:val="32"/>
    </w:rPr>
  </w:style>
  <w:style w:type="paragraph" w:styleId="a4">
    <w:name w:val="Balloon Text"/>
    <w:basedOn w:val="a"/>
    <w:link w:val="a5"/>
    <w:semiHidden/>
    <w:unhideWhenUsed/>
    <w:rsid w:val="00CD2413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semiHidden/>
    <w:rsid w:val="00CD2413"/>
    <w:rPr>
      <w:rFonts w:ascii="Leelawadee" w:eastAsia="Cordia New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Perfect.Ltd</Company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PERFECT</dc:creator>
  <cp:keywords/>
  <dc:description/>
  <cp:lastModifiedBy>hp</cp:lastModifiedBy>
  <cp:revision>3</cp:revision>
  <cp:lastPrinted>2017-10-30T03:44:00Z</cp:lastPrinted>
  <dcterms:created xsi:type="dcterms:W3CDTF">2018-11-14T09:36:00Z</dcterms:created>
  <dcterms:modified xsi:type="dcterms:W3CDTF">2018-11-14T09:37:00Z</dcterms:modified>
</cp:coreProperties>
</file>